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Title"/>
        <w:rPr>
          <w:b w:val="1"/>
        </w:rPr>
      </w:pPr>
      <w:bookmarkStart w:colFirst="0" w:colLast="0" w:name="_g3pq9pocsnle" w:id="0"/>
      <w:bookmarkEnd w:id="0"/>
      <w:r w:rsidDel="00000000" w:rsidR="00000000" w:rsidRPr="00000000">
        <w:rPr>
          <w:b w:val="1"/>
          <w:rtl w:val="0"/>
        </w:rPr>
        <w:t xml:space="preserve">Convocatoria de talleristas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  <w:t xml:space="preserve">Buscamos profesionales del mundo artístico para impartir talleres en Barcelona y alrededores. Las personas interesadas deberán rellenar esta ficha con todos los datos que solicitamos y enviarla 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info@contornourbano.com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El archivo tiene que ser en formato pdf y no puede exceder los 5MB.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5"/>
        <w:gridCol w:w="6435"/>
        <w:tblGridChange w:id="0">
          <w:tblGrid>
            <w:gridCol w:w="2925"/>
            <w:gridCol w:w="643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99999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99999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ffffff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8" w:val="single"/>
              <w:left w:color="ffffff" w:space="0" w:sz="8" w:val="single"/>
              <w:bottom w:color="99999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Contacto</w:t>
            </w:r>
          </w:p>
        </w:tc>
        <w:tc>
          <w:tcPr>
            <w:tcBorders>
              <w:top w:color="999999" w:space="0" w:sz="8" w:val="single"/>
              <w:left w:color="ffffff" w:space="0" w:sz="8" w:val="single"/>
              <w:bottom w:color="99999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Teléfono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Redes Sociales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8" w:val="single"/>
              <w:left w:color="ffffff" w:space="0" w:sz="8" w:val="single"/>
              <w:bottom w:color="99999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Información</w:t>
            </w:r>
          </w:p>
        </w:tc>
        <w:tc>
          <w:tcPr>
            <w:tcBorders>
              <w:top w:color="999999" w:space="0" w:sz="8" w:val="single"/>
              <w:left w:color="ffffff" w:space="0" w:sz="8" w:val="single"/>
              <w:bottom w:color="99999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Municipio de residencia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Disciplina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Experiencia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8" w:val="single"/>
              <w:left w:color="ffffff" w:space="0" w:sz="8" w:val="single"/>
              <w:bottom w:color="99999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Propuesta del taller</w:t>
            </w:r>
          </w:p>
        </w:tc>
        <w:tc>
          <w:tcPr>
            <w:tcBorders>
              <w:top w:color="999999" w:space="0" w:sz="8" w:val="single"/>
              <w:left w:color="ffffff" w:space="0" w:sz="8" w:val="single"/>
              <w:bottom w:color="99999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Temática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Material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Público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Duración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Idioma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Presupuesto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99999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Referencias</w:t>
            </w:r>
            <w:r w:rsidDel="00000000" w:rsidR="00000000" w:rsidRPr="00000000">
              <w:rPr>
                <w:rtl w:val="0"/>
              </w:rPr>
              <w:t xml:space="preserve"> (links o fotos que acrediten que se han realizado los talleres mencionados)</w:t>
            </w:r>
          </w:p>
        </w:tc>
      </w:tr>
      <w:tr>
        <w:trPr>
          <w:trHeight w:val="11640" w:hRule="atLeast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45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766888" cy="81415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6888" cy="8141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contornourbano.com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